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D6E2" w14:textId="77777777" w:rsidR="00454410" w:rsidRDefault="0017109E" w:rsidP="0096724F">
      <w:pPr>
        <w:rPr>
          <w:rFonts w:ascii="Arial" w:hAnsi="Arial"/>
          <w:u w:val="single"/>
        </w:rPr>
      </w:pPr>
      <w:r w:rsidRPr="0017109E">
        <w:rPr>
          <w:rFonts w:ascii="Arial" w:hAnsi="Arial"/>
          <w:u w:val="single"/>
        </w:rPr>
        <w:t>Report from Linda Bragg on the Annual Parish Meeting, Wednesday 15 April 2015</w:t>
      </w:r>
    </w:p>
    <w:p w14:paraId="45084D1B" w14:textId="77777777" w:rsidR="0017109E" w:rsidRPr="002B1DE2" w:rsidRDefault="0017109E">
      <w:pPr>
        <w:rPr>
          <w:rFonts w:ascii="Arial" w:hAnsi="Arial"/>
          <w:sz w:val="20"/>
          <w:szCs w:val="20"/>
          <w:u w:val="single"/>
        </w:rPr>
      </w:pPr>
    </w:p>
    <w:p w14:paraId="6A82D6B4" w14:textId="77777777" w:rsidR="0017109E" w:rsidRDefault="0017109E">
      <w:pPr>
        <w:rPr>
          <w:rFonts w:ascii="Arial" w:hAnsi="Arial"/>
        </w:rPr>
      </w:pPr>
      <w:r>
        <w:rPr>
          <w:rFonts w:ascii="Arial" w:hAnsi="Arial"/>
        </w:rPr>
        <w:t>At a well attended Annual Parish Meeting the following matters were received:</w:t>
      </w:r>
    </w:p>
    <w:p w14:paraId="3873A5B0" w14:textId="77777777" w:rsidR="0017109E" w:rsidRPr="002B1DE2" w:rsidRDefault="0017109E">
      <w:pPr>
        <w:rPr>
          <w:rFonts w:ascii="Arial" w:hAnsi="Arial"/>
          <w:sz w:val="20"/>
          <w:szCs w:val="20"/>
        </w:rPr>
      </w:pPr>
    </w:p>
    <w:p w14:paraId="47A812CD" w14:textId="77777777" w:rsidR="0017109E" w:rsidRDefault="006E5468" w:rsidP="0096724F">
      <w:pPr>
        <w:pStyle w:val="ListParagraph"/>
        <w:numPr>
          <w:ilvl w:val="0"/>
          <w:numId w:val="2"/>
        </w:numPr>
        <w:spacing w:after="120"/>
        <w:ind w:left="334" w:hanging="357"/>
        <w:rPr>
          <w:rFonts w:ascii="Arial" w:hAnsi="Arial"/>
        </w:rPr>
      </w:pPr>
      <w:r w:rsidRPr="006E5468">
        <w:rPr>
          <w:rFonts w:ascii="Arial" w:hAnsi="Arial"/>
          <w:u w:val="single"/>
        </w:rPr>
        <w:t>Review of the Year</w:t>
      </w:r>
      <w:r>
        <w:rPr>
          <w:rFonts w:ascii="Arial" w:hAnsi="Arial"/>
        </w:rPr>
        <w:t xml:space="preserve"> by </w:t>
      </w:r>
      <w:r w:rsidR="0017109E">
        <w:rPr>
          <w:rFonts w:ascii="Arial" w:hAnsi="Arial"/>
        </w:rPr>
        <w:t>Cllr Pop</w:t>
      </w:r>
      <w:r>
        <w:rPr>
          <w:rFonts w:ascii="Arial" w:hAnsi="Arial"/>
        </w:rPr>
        <w:t>e, Parish Council Chair.</w:t>
      </w:r>
    </w:p>
    <w:p w14:paraId="15E60F5A" w14:textId="77777777" w:rsidR="0096724F" w:rsidRPr="0096724F" w:rsidRDefault="0096724F" w:rsidP="0096724F">
      <w:pPr>
        <w:pStyle w:val="ListParagraph"/>
        <w:spacing w:after="120"/>
        <w:ind w:left="334"/>
        <w:rPr>
          <w:rFonts w:ascii="Arial" w:hAnsi="Arial"/>
          <w:sz w:val="12"/>
          <w:szCs w:val="12"/>
        </w:rPr>
      </w:pPr>
    </w:p>
    <w:p w14:paraId="35E7B11C" w14:textId="77777777" w:rsidR="0017109E" w:rsidRDefault="0017109E" w:rsidP="0096724F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</w:rPr>
        <w:t>Planning applications dealt with – Arms Farm, Frampton Farm a</w:t>
      </w:r>
      <w:r w:rsidR="001A64C4">
        <w:rPr>
          <w:rFonts w:ascii="Arial" w:hAnsi="Arial"/>
        </w:rPr>
        <w:t>nd The Park amongst many others.</w:t>
      </w:r>
    </w:p>
    <w:p w14:paraId="1482489B" w14:textId="77777777" w:rsidR="0096724F" w:rsidRPr="002B1DE2" w:rsidRDefault="0096724F" w:rsidP="0096724F">
      <w:pPr>
        <w:pStyle w:val="ListParagraph"/>
        <w:spacing w:after="120"/>
        <w:ind w:left="714"/>
        <w:rPr>
          <w:rFonts w:ascii="Arial" w:hAnsi="Arial"/>
          <w:sz w:val="8"/>
          <w:szCs w:val="8"/>
        </w:rPr>
      </w:pPr>
    </w:p>
    <w:p w14:paraId="65281615" w14:textId="77777777" w:rsidR="0017109E" w:rsidRDefault="0017109E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Thanks to Jane Verspeak for her work in obtaining the Defibrillators, now in place at the Village Hall and The Wellesley (sponsored by a Parish Council grant of £500); the PCC for their efforts in welcoming newcomers to the village; the PRSC for their work in improving the Playpark; the Speedwatch group; the Tree Warden for </w:t>
      </w:r>
      <w:r w:rsidR="001A64C4">
        <w:rPr>
          <w:rFonts w:ascii="Arial" w:hAnsi="Arial"/>
        </w:rPr>
        <w:t>looking after and advising the PC on trees within the Parish.  She also thanked all the Parish Councillors and the Clerk for their continuing support and hard work.</w:t>
      </w:r>
    </w:p>
    <w:p w14:paraId="4DE4112C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4173B441" w14:textId="77777777" w:rsidR="0017109E" w:rsidRDefault="001A64C4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success in the 20mph limit on Chestnut Road being approved by Wilts Council.</w:t>
      </w:r>
    </w:p>
    <w:p w14:paraId="0ED6F157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66F55445" w14:textId="77777777" w:rsidR="0017109E" w:rsidRDefault="001A64C4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installation of the new Parish Noticeboards at The Bell, Sutton Benger and in Draycot Cerne.</w:t>
      </w:r>
    </w:p>
    <w:p w14:paraId="6CAEC7B6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0830797F" w14:textId="77777777" w:rsidR="001A64C4" w:rsidRDefault="001A64C4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 litter bin is to be installed at the Bus Shelter.</w:t>
      </w:r>
    </w:p>
    <w:p w14:paraId="46B1B1A9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29F986E6" w14:textId="77777777" w:rsidR="001A64C4" w:rsidRDefault="001A64C4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Wiltshire Council Housing Group Survey, which was distributed to each household in the Parish.</w:t>
      </w:r>
    </w:p>
    <w:p w14:paraId="64B8EB9C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2533B982" w14:textId="77777777" w:rsidR="001A64C4" w:rsidRDefault="001A64C4" w:rsidP="001710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The receipt of the S106 monies from The Park development for the bus shelter maintenance.</w:t>
      </w:r>
    </w:p>
    <w:p w14:paraId="4C60710A" w14:textId="77777777" w:rsidR="0096724F" w:rsidRPr="002B1DE2" w:rsidRDefault="0096724F" w:rsidP="0096724F">
      <w:pPr>
        <w:rPr>
          <w:rFonts w:ascii="Arial" w:hAnsi="Arial"/>
          <w:sz w:val="8"/>
          <w:szCs w:val="8"/>
        </w:rPr>
      </w:pPr>
    </w:p>
    <w:p w14:paraId="2ADD6B0B" w14:textId="77777777" w:rsidR="0096724F" w:rsidRPr="0096724F" w:rsidRDefault="0096724F" w:rsidP="0096724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724F">
        <w:rPr>
          <w:rFonts w:ascii="Arial" w:hAnsi="Arial"/>
        </w:rPr>
        <w:t>A summary of the Financial Statement (draft) for 2014-15 was given and details of the Precept for 2015-16 – figures are available from the Clerk and on the Website.</w:t>
      </w:r>
    </w:p>
    <w:p w14:paraId="0B6059BE" w14:textId="77777777" w:rsidR="00646253" w:rsidRPr="002B1DE2" w:rsidRDefault="00646253" w:rsidP="001A64C4">
      <w:pPr>
        <w:ind w:left="360"/>
        <w:rPr>
          <w:rFonts w:ascii="Arial" w:hAnsi="Arial"/>
          <w:sz w:val="20"/>
          <w:szCs w:val="20"/>
        </w:rPr>
      </w:pPr>
    </w:p>
    <w:p w14:paraId="0A5F9236" w14:textId="77777777" w:rsidR="00646253" w:rsidRDefault="001A64C4" w:rsidP="0096724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The PC currently has </w:t>
      </w:r>
      <w:r w:rsidRPr="00646253">
        <w:rPr>
          <w:rFonts w:ascii="Arial" w:hAnsi="Arial"/>
          <w:u w:val="single"/>
        </w:rPr>
        <w:t>vacancies for 3 Councillors</w:t>
      </w:r>
      <w:r>
        <w:rPr>
          <w:rFonts w:ascii="Arial" w:hAnsi="Arial"/>
        </w:rPr>
        <w:t xml:space="preserve"> and she empha</w:t>
      </w:r>
      <w:r w:rsidR="0096724F">
        <w:rPr>
          <w:rFonts w:ascii="Arial" w:hAnsi="Arial"/>
        </w:rPr>
        <w:t>sis</w:t>
      </w:r>
      <w:r>
        <w:rPr>
          <w:rFonts w:ascii="Arial" w:hAnsi="Arial"/>
        </w:rPr>
        <w:t xml:space="preserve">ed </w:t>
      </w:r>
      <w:r w:rsidR="0096724F">
        <w:rPr>
          <w:rFonts w:ascii="Arial" w:hAnsi="Arial"/>
        </w:rPr>
        <w:t>the need to fill them to have a more</w:t>
      </w:r>
      <w:r>
        <w:rPr>
          <w:rFonts w:ascii="Arial" w:hAnsi="Arial"/>
        </w:rPr>
        <w:t xml:space="preserve"> effective PC.  Ar</w:t>
      </w:r>
      <w:r w:rsidR="00646253">
        <w:rPr>
          <w:rFonts w:ascii="Arial" w:hAnsi="Arial"/>
        </w:rPr>
        <w:t xml:space="preserve">eas especially needing </w:t>
      </w:r>
      <w:r>
        <w:rPr>
          <w:rFonts w:ascii="Arial" w:hAnsi="Arial"/>
        </w:rPr>
        <w:t>cover include – Personnel, Chippenham Area Transport Group (CATG), Emergency Planning and Neighbourhood Development Plan</w:t>
      </w:r>
      <w:r w:rsidR="00646253">
        <w:rPr>
          <w:rFonts w:ascii="Arial" w:hAnsi="Arial"/>
        </w:rPr>
        <w:t xml:space="preserve">.  If </w:t>
      </w:r>
      <w:r w:rsidR="0096724F">
        <w:rPr>
          <w:rFonts w:ascii="Arial" w:hAnsi="Arial"/>
        </w:rPr>
        <w:t>you, or someone you know, is</w:t>
      </w:r>
      <w:r w:rsidR="00646253">
        <w:rPr>
          <w:rFonts w:ascii="Arial" w:hAnsi="Arial"/>
        </w:rPr>
        <w:t xml:space="preserve"> interested in joining the team please contact Linda Bragg, Parish Clerk on 07467 287955 – email: </w:t>
      </w:r>
      <w:hyperlink r:id="rId9" w:history="1">
        <w:r w:rsidR="00646253" w:rsidRPr="00E70324">
          <w:rPr>
            <w:rStyle w:val="Hyperlink"/>
            <w:rFonts w:ascii="Arial" w:hAnsi="Arial"/>
          </w:rPr>
          <w:t>parishclerk@suttonbengerparishcouncil.gov.uk</w:t>
        </w:r>
      </w:hyperlink>
      <w:r w:rsidR="00646253">
        <w:rPr>
          <w:rFonts w:ascii="Arial" w:hAnsi="Arial"/>
        </w:rPr>
        <w:t>.</w:t>
      </w:r>
    </w:p>
    <w:p w14:paraId="0F78E056" w14:textId="77777777" w:rsidR="00646253" w:rsidRPr="002B1DE2" w:rsidRDefault="00646253" w:rsidP="001A64C4">
      <w:pPr>
        <w:ind w:left="360"/>
        <w:rPr>
          <w:rFonts w:ascii="Arial" w:hAnsi="Arial"/>
          <w:sz w:val="20"/>
          <w:szCs w:val="20"/>
        </w:rPr>
      </w:pPr>
    </w:p>
    <w:p w14:paraId="2B42F7FE" w14:textId="77777777" w:rsidR="004A7B55" w:rsidRDefault="004A7B55" w:rsidP="00646253">
      <w:pPr>
        <w:pStyle w:val="ListParagraph"/>
        <w:numPr>
          <w:ilvl w:val="0"/>
          <w:numId w:val="2"/>
        </w:numPr>
        <w:ind w:left="364"/>
        <w:rPr>
          <w:rFonts w:ascii="Arial" w:hAnsi="Arial"/>
        </w:rPr>
      </w:pPr>
      <w:r>
        <w:rPr>
          <w:rFonts w:ascii="Arial" w:hAnsi="Arial"/>
          <w:u w:val="single"/>
        </w:rPr>
        <w:t>Neighbourhood Development Plan</w:t>
      </w:r>
      <w:r>
        <w:rPr>
          <w:rFonts w:ascii="Arial" w:hAnsi="Arial"/>
        </w:rPr>
        <w:t xml:space="preserve"> – a very informative presentation was given by Kevin Watson and Ian Bell, from Christian Malford’s NDP Team. </w:t>
      </w:r>
    </w:p>
    <w:p w14:paraId="4330A051" w14:textId="77777777" w:rsidR="00646253" w:rsidRDefault="004A7B55" w:rsidP="004A7B55">
      <w:pPr>
        <w:pStyle w:val="ListParagraph"/>
        <w:ind w:left="364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B83237C" w14:textId="77777777" w:rsidR="004A7B55" w:rsidRPr="004A7B55" w:rsidRDefault="004A7B55" w:rsidP="00646253">
      <w:pPr>
        <w:pStyle w:val="ListParagraph"/>
        <w:numPr>
          <w:ilvl w:val="0"/>
          <w:numId w:val="2"/>
        </w:numPr>
        <w:ind w:left="364"/>
        <w:rPr>
          <w:rFonts w:ascii="Arial" w:hAnsi="Arial"/>
          <w:u w:val="single"/>
        </w:rPr>
      </w:pPr>
      <w:r w:rsidRPr="004A7B55">
        <w:rPr>
          <w:rFonts w:ascii="Arial" w:hAnsi="Arial"/>
          <w:u w:val="single"/>
        </w:rPr>
        <w:t>Playpark Refurbishment</w:t>
      </w:r>
      <w:r>
        <w:rPr>
          <w:rFonts w:ascii="Arial" w:hAnsi="Arial"/>
        </w:rPr>
        <w:t xml:space="preserve"> – Mark Ellis from the PRSC gave a presentation on how the refurbishment was going and the need for more funds to complete it.</w:t>
      </w:r>
    </w:p>
    <w:p w14:paraId="30F520A4" w14:textId="77777777" w:rsidR="004A7B55" w:rsidRPr="002B1DE2" w:rsidRDefault="004A7B55" w:rsidP="004A7B55">
      <w:pPr>
        <w:rPr>
          <w:rFonts w:ascii="Arial" w:hAnsi="Arial"/>
          <w:sz w:val="20"/>
          <w:szCs w:val="20"/>
          <w:u w:val="single"/>
        </w:rPr>
      </w:pPr>
    </w:p>
    <w:p w14:paraId="46F21030" w14:textId="77777777" w:rsidR="004A7B55" w:rsidRPr="004A7B55" w:rsidRDefault="004A7B55" w:rsidP="00646253">
      <w:pPr>
        <w:pStyle w:val="ListParagraph"/>
        <w:numPr>
          <w:ilvl w:val="0"/>
          <w:numId w:val="2"/>
        </w:numPr>
        <w:ind w:left="364"/>
        <w:rPr>
          <w:rFonts w:ascii="Arial" w:hAnsi="Arial"/>
          <w:u w:val="single"/>
        </w:rPr>
      </w:pPr>
      <w:r w:rsidRPr="004A7B55">
        <w:rPr>
          <w:rFonts w:ascii="Arial" w:hAnsi="Arial"/>
          <w:u w:val="single"/>
        </w:rPr>
        <w:t>Wiltshire Council</w:t>
      </w:r>
      <w:r>
        <w:rPr>
          <w:rFonts w:ascii="Arial" w:hAnsi="Arial"/>
        </w:rPr>
        <w:t xml:space="preserve"> – an update on matters from WC were given by Cllr Howard Greenman (</w:t>
      </w:r>
      <w:hyperlink r:id="rId10" w:history="1">
        <w:r w:rsidRPr="00E70324">
          <w:rPr>
            <w:rStyle w:val="Hyperlink"/>
            <w:rFonts w:ascii="Arial" w:hAnsi="Arial"/>
          </w:rPr>
          <w:t>howard.greenman@wiltshire.gov.uk</w:t>
        </w:r>
      </w:hyperlink>
      <w:r>
        <w:rPr>
          <w:rFonts w:ascii="Arial" w:hAnsi="Arial"/>
        </w:rPr>
        <w:t>) including planning matters, housing requirments, the Rural Parish Forum, spending cuts and spending plans</w:t>
      </w:r>
      <w:r w:rsidRPr="004A7B55">
        <w:rPr>
          <w:rFonts w:ascii="Arial" w:hAnsi="Arial"/>
        </w:rPr>
        <w:t>. A full copy</w:t>
      </w:r>
      <w:r>
        <w:rPr>
          <w:rFonts w:ascii="Arial" w:hAnsi="Arial"/>
        </w:rPr>
        <w:t xml:space="preserve"> of his report is available from the Clerk.</w:t>
      </w:r>
    </w:p>
    <w:p w14:paraId="4F63EEC2" w14:textId="77777777" w:rsidR="004A7B55" w:rsidRPr="002B1DE2" w:rsidRDefault="004A7B55" w:rsidP="004A7B55">
      <w:pPr>
        <w:rPr>
          <w:rFonts w:ascii="Arial" w:hAnsi="Arial"/>
          <w:sz w:val="20"/>
          <w:szCs w:val="20"/>
          <w:u w:val="single"/>
        </w:rPr>
      </w:pPr>
    </w:p>
    <w:p w14:paraId="47CB62D7" w14:textId="77777777" w:rsidR="004A7B55" w:rsidRDefault="004A7B55" w:rsidP="004A7B55">
      <w:pPr>
        <w:rPr>
          <w:rFonts w:ascii="Arial" w:hAnsi="Arial"/>
        </w:rPr>
      </w:pPr>
      <w:r>
        <w:rPr>
          <w:rFonts w:ascii="Arial" w:hAnsi="Arial"/>
        </w:rPr>
        <w:t>The meeting concluded with an informal question and answers session with refreshments (wine and cheese) being served.</w:t>
      </w:r>
    </w:p>
    <w:p w14:paraId="6B5E05BE" w14:textId="77777777" w:rsidR="002B1DE2" w:rsidRPr="000F0D86" w:rsidRDefault="002B1DE2" w:rsidP="004A7B55">
      <w:pPr>
        <w:rPr>
          <w:rFonts w:ascii="Arial" w:hAnsi="Arial"/>
          <w:sz w:val="20"/>
          <w:szCs w:val="20"/>
        </w:rPr>
      </w:pPr>
    </w:p>
    <w:p w14:paraId="01AE7E79" w14:textId="706F0557" w:rsidR="000F0D86" w:rsidRPr="002B1DE2" w:rsidRDefault="002B1DE2">
      <w:pPr>
        <w:rPr>
          <w:rFonts w:ascii="Arial" w:hAnsi="Arial"/>
        </w:rPr>
      </w:pPr>
      <w:r>
        <w:rPr>
          <w:rFonts w:ascii="Arial" w:hAnsi="Arial"/>
        </w:rPr>
        <w:t xml:space="preserve">The next meeting is the Annual Meeting of the Parish Council on </w:t>
      </w:r>
      <w:r w:rsidRPr="002B1DE2">
        <w:rPr>
          <w:rFonts w:ascii="Arial" w:hAnsi="Arial"/>
          <w:b/>
        </w:rPr>
        <w:t>Wed 13 May 2015</w:t>
      </w:r>
      <w:r>
        <w:rPr>
          <w:rFonts w:ascii="Arial" w:hAnsi="Arial"/>
        </w:rPr>
        <w:t xml:space="preserve"> at 7.45pm in the Village Hall.</w:t>
      </w:r>
      <w:bookmarkStart w:id="0" w:name="_GoBack"/>
      <w:bookmarkEnd w:id="0"/>
    </w:p>
    <w:sectPr w:rsidR="000F0D86" w:rsidRPr="002B1DE2" w:rsidSect="0096724F">
      <w:headerReference w:type="even" r:id="rId11"/>
      <w:headerReference w:type="default" r:id="rId12"/>
      <w:footerReference w:type="default" r:id="rId13"/>
      <w:pgSz w:w="11900" w:h="16840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B33C" w14:textId="77777777" w:rsidR="00B00231" w:rsidRDefault="00B00231" w:rsidP="0096724F">
      <w:r>
        <w:separator/>
      </w:r>
    </w:p>
  </w:endnote>
  <w:endnote w:type="continuationSeparator" w:id="0">
    <w:p w14:paraId="579B3A06" w14:textId="77777777" w:rsidR="00B00231" w:rsidRDefault="00B00231" w:rsidP="009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CE76" w14:textId="77777777" w:rsidR="00B00231" w:rsidRPr="0096724F" w:rsidRDefault="00B00231" w:rsidP="0096724F">
    <w:pPr>
      <w:pStyle w:val="Footer"/>
      <w:pBdr>
        <w:top w:val="single" w:sz="18" w:space="1" w:color="auto"/>
      </w:pBdr>
      <w:tabs>
        <w:tab w:val="clear" w:pos="8640"/>
        <w:tab w:val="right" w:pos="9781"/>
      </w:tabs>
      <w:rPr>
        <w:rFonts w:ascii="Arial" w:hAnsi="Arial"/>
        <w:sz w:val="20"/>
        <w:szCs w:val="20"/>
      </w:rPr>
    </w:pPr>
    <w:r>
      <w:rPr>
        <w:rFonts w:ascii="Arial" w:hAnsi="Arial" w:cs="Times New Roman"/>
        <w:sz w:val="20"/>
        <w:szCs w:val="20"/>
      </w:rPr>
      <w:t>LB/17 Apr 2015</w:t>
    </w:r>
    <w:r>
      <w:rPr>
        <w:rFonts w:ascii="Arial" w:hAnsi="Arial" w:cs="Times New Roman"/>
        <w:sz w:val="20"/>
        <w:szCs w:val="20"/>
      </w:rPr>
      <w:tab/>
    </w:r>
    <w:r>
      <w:rPr>
        <w:rFonts w:ascii="Arial" w:hAnsi="Arial" w:cs="Times New Roman"/>
        <w:sz w:val="20"/>
        <w:szCs w:val="20"/>
      </w:rPr>
      <w:tab/>
      <w:t xml:space="preserve">      </w:t>
    </w:r>
    <w:r w:rsidRPr="0096724F">
      <w:rPr>
        <w:rFonts w:ascii="Arial" w:hAnsi="Arial" w:cs="Times New Roman"/>
        <w:sz w:val="20"/>
        <w:szCs w:val="20"/>
      </w:rPr>
      <w:t xml:space="preserve">Page </w:t>
    </w:r>
    <w:r w:rsidRPr="0096724F">
      <w:rPr>
        <w:rFonts w:ascii="Arial" w:hAnsi="Arial" w:cs="Times New Roman"/>
        <w:sz w:val="20"/>
        <w:szCs w:val="20"/>
      </w:rPr>
      <w:fldChar w:fldCharType="begin"/>
    </w:r>
    <w:r w:rsidRPr="0096724F">
      <w:rPr>
        <w:rFonts w:ascii="Arial" w:hAnsi="Arial" w:cs="Times New Roman"/>
        <w:sz w:val="20"/>
        <w:szCs w:val="20"/>
      </w:rPr>
      <w:instrText xml:space="preserve"> PAGE </w:instrText>
    </w:r>
    <w:r w:rsidRPr="0096724F">
      <w:rPr>
        <w:rFonts w:ascii="Arial" w:hAnsi="Arial" w:cs="Times New Roman"/>
        <w:sz w:val="20"/>
        <w:szCs w:val="20"/>
      </w:rPr>
      <w:fldChar w:fldCharType="separate"/>
    </w:r>
    <w:r w:rsidR="00E6348F">
      <w:rPr>
        <w:rFonts w:ascii="Arial" w:hAnsi="Arial" w:cs="Times New Roman"/>
        <w:noProof/>
        <w:sz w:val="20"/>
        <w:szCs w:val="20"/>
      </w:rPr>
      <w:t>1</w:t>
    </w:r>
    <w:r w:rsidRPr="0096724F">
      <w:rPr>
        <w:rFonts w:ascii="Arial" w:hAnsi="Arial" w:cs="Times New Roman"/>
        <w:sz w:val="20"/>
        <w:szCs w:val="20"/>
      </w:rPr>
      <w:fldChar w:fldCharType="end"/>
    </w:r>
    <w:r w:rsidRPr="0096724F">
      <w:rPr>
        <w:rFonts w:ascii="Arial" w:hAnsi="Arial" w:cs="Times New Roman"/>
        <w:sz w:val="20"/>
        <w:szCs w:val="20"/>
      </w:rPr>
      <w:t xml:space="preserve"> of </w:t>
    </w:r>
    <w:r w:rsidRPr="0096724F">
      <w:rPr>
        <w:rFonts w:ascii="Arial" w:hAnsi="Arial" w:cs="Times New Roman"/>
        <w:sz w:val="20"/>
        <w:szCs w:val="20"/>
      </w:rPr>
      <w:fldChar w:fldCharType="begin"/>
    </w:r>
    <w:r w:rsidRPr="0096724F">
      <w:rPr>
        <w:rFonts w:ascii="Arial" w:hAnsi="Arial" w:cs="Times New Roman"/>
        <w:sz w:val="20"/>
        <w:szCs w:val="20"/>
      </w:rPr>
      <w:instrText xml:space="preserve"> NUMPAGES </w:instrText>
    </w:r>
    <w:r w:rsidRPr="0096724F">
      <w:rPr>
        <w:rFonts w:ascii="Arial" w:hAnsi="Arial" w:cs="Times New Roman"/>
        <w:sz w:val="20"/>
        <w:szCs w:val="20"/>
      </w:rPr>
      <w:fldChar w:fldCharType="separate"/>
    </w:r>
    <w:r w:rsidR="00E6348F">
      <w:rPr>
        <w:rFonts w:ascii="Arial" w:hAnsi="Arial" w:cs="Times New Roman"/>
        <w:noProof/>
        <w:sz w:val="20"/>
        <w:szCs w:val="20"/>
      </w:rPr>
      <w:t>1</w:t>
    </w:r>
    <w:r w:rsidRPr="0096724F">
      <w:rPr>
        <w:rFonts w:ascii="Arial" w:hAnsi="Arial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70B5" w14:textId="77777777" w:rsidR="00B00231" w:rsidRDefault="00B00231" w:rsidP="0096724F">
      <w:r>
        <w:separator/>
      </w:r>
    </w:p>
  </w:footnote>
  <w:footnote w:type="continuationSeparator" w:id="0">
    <w:p w14:paraId="4AF40D69" w14:textId="77777777" w:rsidR="00B00231" w:rsidRDefault="00B00231" w:rsidP="00967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59FF" w14:textId="77777777" w:rsidR="00B00231" w:rsidRDefault="00E6348F">
    <w:pPr>
      <w:pStyle w:val="Header"/>
    </w:pPr>
    <w:sdt>
      <w:sdtPr>
        <w:id w:val="171999623"/>
        <w:placeholder>
          <w:docPart w:val="2DE1F8C2FD07354C8632BF7FD41C65DE"/>
        </w:placeholder>
        <w:temporary/>
        <w:showingPlcHdr/>
      </w:sdtPr>
      <w:sdtEndPr/>
      <w:sdtContent>
        <w:r w:rsidR="00B00231">
          <w:t>[Type text]</w:t>
        </w:r>
      </w:sdtContent>
    </w:sdt>
    <w:r w:rsidR="00B00231">
      <w:ptab w:relativeTo="margin" w:alignment="center" w:leader="none"/>
    </w:r>
    <w:sdt>
      <w:sdtPr>
        <w:id w:val="171999624"/>
        <w:placeholder>
          <w:docPart w:val="EF2ED81E3AC2AD4983515E9F0ACE642F"/>
        </w:placeholder>
        <w:temporary/>
        <w:showingPlcHdr/>
      </w:sdtPr>
      <w:sdtEndPr/>
      <w:sdtContent>
        <w:r w:rsidR="00B00231">
          <w:t>[Type text]</w:t>
        </w:r>
      </w:sdtContent>
    </w:sdt>
    <w:r w:rsidR="00B00231">
      <w:ptab w:relativeTo="margin" w:alignment="right" w:leader="none"/>
    </w:r>
    <w:sdt>
      <w:sdtPr>
        <w:id w:val="171999625"/>
        <w:placeholder>
          <w:docPart w:val="C5E5D165E411C24EB4A3FB35B94F5E1C"/>
        </w:placeholder>
        <w:temporary/>
        <w:showingPlcHdr/>
      </w:sdtPr>
      <w:sdtEndPr/>
      <w:sdtContent>
        <w:r w:rsidR="00B00231">
          <w:t>[Type text]</w:t>
        </w:r>
      </w:sdtContent>
    </w:sdt>
  </w:p>
  <w:p w14:paraId="71B4458E" w14:textId="77777777" w:rsidR="00B00231" w:rsidRDefault="00B002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163D" w14:textId="77777777" w:rsidR="00B00231" w:rsidRDefault="00B00231" w:rsidP="0096724F">
    <w:pPr>
      <w:pStyle w:val="Header"/>
      <w:jc w:val="center"/>
      <w:rPr>
        <w:rFonts w:ascii="Arial Rounded MT Bold" w:hAnsi="Arial Rounded MT Bold"/>
        <w:sz w:val="28"/>
        <w:szCs w:val="28"/>
      </w:rPr>
    </w:pPr>
    <w:r w:rsidRPr="0096724F">
      <w:rPr>
        <w:rFonts w:ascii="Arial Rounded MT Bold" w:hAnsi="Arial Rounded MT Bold"/>
        <w:sz w:val="28"/>
        <w:szCs w:val="28"/>
      </w:rPr>
      <w:t>Sutton Benger Parish Council</w:t>
    </w:r>
  </w:p>
  <w:p w14:paraId="5C8B109A" w14:textId="77777777" w:rsidR="00B00231" w:rsidRPr="0096724F" w:rsidRDefault="00E6348F" w:rsidP="0096724F">
    <w:pPr>
      <w:pStyle w:val="Header"/>
      <w:jc w:val="center"/>
      <w:rPr>
        <w:rFonts w:ascii="Arial" w:hAnsi="Arial"/>
      </w:rPr>
    </w:pPr>
    <w:hyperlink r:id="rId1" w:history="1">
      <w:r w:rsidR="00B00231" w:rsidRPr="0096724F">
        <w:rPr>
          <w:rStyle w:val="Hyperlink"/>
          <w:rFonts w:ascii="Arial" w:hAnsi="Arial"/>
        </w:rPr>
        <w:t>www.suttonbengerparishcouncil.gov.uk</w:t>
      </w:r>
    </w:hyperlink>
  </w:p>
  <w:p w14:paraId="5E08DA1B" w14:textId="77777777" w:rsidR="00B00231" w:rsidRPr="0096724F" w:rsidRDefault="00B00231" w:rsidP="0096724F">
    <w:pPr>
      <w:pStyle w:val="Header"/>
      <w:pBdr>
        <w:bottom w:val="single" w:sz="18" w:space="1" w:color="auto"/>
      </w:pBdr>
      <w:jc w:val="center"/>
      <w:rPr>
        <w:rFonts w:ascii="Arial Rounded MT Bold" w:hAnsi="Arial Rounded MT Bold"/>
        <w:sz w:val="12"/>
        <w:szCs w:val="12"/>
      </w:rPr>
    </w:pPr>
  </w:p>
  <w:p w14:paraId="14A428CF" w14:textId="77777777" w:rsidR="00B00231" w:rsidRDefault="00B002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92E"/>
    <w:multiLevelType w:val="hybridMultilevel"/>
    <w:tmpl w:val="B7B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2259"/>
    <w:multiLevelType w:val="hybridMultilevel"/>
    <w:tmpl w:val="AE22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72A94"/>
    <w:multiLevelType w:val="hybridMultilevel"/>
    <w:tmpl w:val="646C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9E"/>
    <w:rsid w:val="000F0D86"/>
    <w:rsid w:val="0017109E"/>
    <w:rsid w:val="001A64C4"/>
    <w:rsid w:val="001B157A"/>
    <w:rsid w:val="002B1DE2"/>
    <w:rsid w:val="00454410"/>
    <w:rsid w:val="004A7B55"/>
    <w:rsid w:val="004E74F2"/>
    <w:rsid w:val="00646253"/>
    <w:rsid w:val="006E5468"/>
    <w:rsid w:val="0096724F"/>
    <w:rsid w:val="00B00231"/>
    <w:rsid w:val="00C67446"/>
    <w:rsid w:val="00E6348F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1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4F"/>
  </w:style>
  <w:style w:type="paragraph" w:styleId="Footer">
    <w:name w:val="footer"/>
    <w:basedOn w:val="Normal"/>
    <w:link w:val="FooterChar"/>
    <w:uiPriority w:val="99"/>
    <w:unhideWhenUsed/>
    <w:rsid w:val="0096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4F"/>
  </w:style>
  <w:style w:type="character" w:styleId="FollowedHyperlink">
    <w:name w:val="FollowedHyperlink"/>
    <w:basedOn w:val="DefaultParagraphFont"/>
    <w:uiPriority w:val="99"/>
    <w:semiHidden/>
    <w:unhideWhenUsed/>
    <w:rsid w:val="00B002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4F"/>
  </w:style>
  <w:style w:type="paragraph" w:styleId="Footer">
    <w:name w:val="footer"/>
    <w:basedOn w:val="Normal"/>
    <w:link w:val="FooterChar"/>
    <w:uiPriority w:val="99"/>
    <w:unhideWhenUsed/>
    <w:rsid w:val="0096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4F"/>
  </w:style>
  <w:style w:type="character" w:styleId="FollowedHyperlink">
    <w:name w:val="FollowedHyperlink"/>
    <w:basedOn w:val="DefaultParagraphFont"/>
    <w:uiPriority w:val="99"/>
    <w:semiHidden/>
    <w:unhideWhenUsed/>
    <w:rsid w:val="00B002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ishclerk@suttonbengerparishcouncil.gov.uk" TargetMode="External"/><Relationship Id="rId10" Type="http://schemas.openxmlformats.org/officeDocument/2006/relationships/hyperlink" Target="mailto:howard.greenman@wiltshire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ttonbengerparishcouncil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1F8C2FD07354C8632BF7FD41C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45DB-42F3-0646-A808-4E9F6DFF7617}"/>
      </w:docPartPr>
      <w:docPartBody>
        <w:p w:rsidR="001F3AA0" w:rsidRDefault="001F3AA0" w:rsidP="001F3AA0">
          <w:pPr>
            <w:pStyle w:val="2DE1F8C2FD07354C8632BF7FD41C65DE"/>
          </w:pPr>
          <w:r>
            <w:t>[Type text]</w:t>
          </w:r>
        </w:p>
      </w:docPartBody>
    </w:docPart>
    <w:docPart>
      <w:docPartPr>
        <w:name w:val="EF2ED81E3AC2AD4983515E9F0ACE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AAC3-E3A4-B048-B971-5B1BFE2B3DEE}"/>
      </w:docPartPr>
      <w:docPartBody>
        <w:p w:rsidR="001F3AA0" w:rsidRDefault="001F3AA0" w:rsidP="001F3AA0">
          <w:pPr>
            <w:pStyle w:val="EF2ED81E3AC2AD4983515E9F0ACE642F"/>
          </w:pPr>
          <w:r>
            <w:t>[Type text]</w:t>
          </w:r>
        </w:p>
      </w:docPartBody>
    </w:docPart>
    <w:docPart>
      <w:docPartPr>
        <w:name w:val="C5E5D165E411C24EB4A3FB35B94F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7144-007A-A74D-8151-659660CF541E}"/>
      </w:docPartPr>
      <w:docPartBody>
        <w:p w:rsidR="001F3AA0" w:rsidRDefault="001F3AA0" w:rsidP="001F3AA0">
          <w:pPr>
            <w:pStyle w:val="C5E5D165E411C24EB4A3FB35B94F5E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A0"/>
    <w:rsid w:val="001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1F8C2FD07354C8632BF7FD41C65DE">
    <w:name w:val="2DE1F8C2FD07354C8632BF7FD41C65DE"/>
    <w:rsid w:val="001F3AA0"/>
  </w:style>
  <w:style w:type="paragraph" w:customStyle="1" w:styleId="EF2ED81E3AC2AD4983515E9F0ACE642F">
    <w:name w:val="EF2ED81E3AC2AD4983515E9F0ACE642F"/>
    <w:rsid w:val="001F3AA0"/>
  </w:style>
  <w:style w:type="paragraph" w:customStyle="1" w:styleId="C5E5D165E411C24EB4A3FB35B94F5E1C">
    <w:name w:val="C5E5D165E411C24EB4A3FB35B94F5E1C"/>
    <w:rsid w:val="001F3AA0"/>
  </w:style>
  <w:style w:type="paragraph" w:customStyle="1" w:styleId="3BFC39925A50784EB27ADC6FC8802D1B">
    <w:name w:val="3BFC39925A50784EB27ADC6FC8802D1B"/>
    <w:rsid w:val="001F3AA0"/>
  </w:style>
  <w:style w:type="paragraph" w:customStyle="1" w:styleId="BE86A4F2ACD2D741985A998F83F35C65">
    <w:name w:val="BE86A4F2ACD2D741985A998F83F35C65"/>
    <w:rsid w:val="001F3AA0"/>
  </w:style>
  <w:style w:type="paragraph" w:customStyle="1" w:styleId="6326DD8CAFAB204E8C608818CEDA49B4">
    <w:name w:val="6326DD8CAFAB204E8C608818CEDA49B4"/>
    <w:rsid w:val="001F3A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1F8C2FD07354C8632BF7FD41C65DE">
    <w:name w:val="2DE1F8C2FD07354C8632BF7FD41C65DE"/>
    <w:rsid w:val="001F3AA0"/>
  </w:style>
  <w:style w:type="paragraph" w:customStyle="1" w:styleId="EF2ED81E3AC2AD4983515E9F0ACE642F">
    <w:name w:val="EF2ED81E3AC2AD4983515E9F0ACE642F"/>
    <w:rsid w:val="001F3AA0"/>
  </w:style>
  <w:style w:type="paragraph" w:customStyle="1" w:styleId="C5E5D165E411C24EB4A3FB35B94F5E1C">
    <w:name w:val="C5E5D165E411C24EB4A3FB35B94F5E1C"/>
    <w:rsid w:val="001F3AA0"/>
  </w:style>
  <w:style w:type="paragraph" w:customStyle="1" w:styleId="3BFC39925A50784EB27ADC6FC8802D1B">
    <w:name w:val="3BFC39925A50784EB27ADC6FC8802D1B"/>
    <w:rsid w:val="001F3AA0"/>
  </w:style>
  <w:style w:type="paragraph" w:customStyle="1" w:styleId="BE86A4F2ACD2D741985A998F83F35C65">
    <w:name w:val="BE86A4F2ACD2D741985A998F83F35C65"/>
    <w:rsid w:val="001F3AA0"/>
  </w:style>
  <w:style w:type="paragraph" w:customStyle="1" w:styleId="6326DD8CAFAB204E8C608818CEDA49B4">
    <w:name w:val="6326DD8CAFAB204E8C608818CEDA49B4"/>
    <w:rsid w:val="001F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5C588-302C-C644-A556-457CE95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Macintosh Word</Application>
  <DocSecurity>4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Bragg</dc:creator>
  <cp:keywords/>
  <dc:description/>
  <cp:lastModifiedBy>Linda Bragg</cp:lastModifiedBy>
  <cp:revision>2</cp:revision>
  <dcterms:created xsi:type="dcterms:W3CDTF">2015-04-16T13:59:00Z</dcterms:created>
  <dcterms:modified xsi:type="dcterms:W3CDTF">2015-04-16T13:59:00Z</dcterms:modified>
</cp:coreProperties>
</file>